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45"/>
        </w:tabs>
        <w:spacing w:before="3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-634</wp:posOffset>
            </wp:positionV>
            <wp:extent cx="900000" cy="9380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</w:t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PROVINSI SULAWESI UTARA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PERATURAN DAERAH MINAHASA TENGGARA </w:t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NOMOR ... TAHUN ...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TENTANG</w:t>
      </w:r>
    </w:p>
    <w:p w:rsidR="00000000" w:rsidDel="00000000" w:rsidP="00000000" w:rsidRDefault="00000000" w:rsidRPr="00000000" w14:paraId="0000000E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0F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11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701"/>
          <w:tab w:val="left" w:leader="none" w:pos="1843"/>
          <w:tab w:val="left" w:leader="none" w:pos="8299"/>
        </w:tabs>
        <w:ind w:left="2127" w:right="147" w:hanging="212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Menimbang</w:t>
        <w:tab/>
        <w:tab/>
        <w:tab/>
        <w:t xml:space="preserve">: a. bahwa …;</w:t>
        <w:br w:type="textWrapping"/>
        <w:t xml:space="preserve">  b. bahwa …;</w:t>
      </w:r>
    </w:p>
    <w:p w:rsidR="00000000" w:rsidDel="00000000" w:rsidP="00000000" w:rsidRDefault="00000000" w:rsidRPr="00000000" w14:paraId="00000013">
      <w:pPr>
        <w:tabs>
          <w:tab w:val="left" w:leader="none" w:pos="1701"/>
          <w:tab w:val="left" w:leader="none" w:pos="1843"/>
          <w:tab w:val="left" w:leader="none" w:pos="8299"/>
        </w:tabs>
        <w:ind w:left="2127" w:right="147" w:hanging="212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ab/>
        <w:tab/>
        <w:t xml:space="preserve">  c. … (dan seterusnya).</w:t>
      </w:r>
    </w:p>
    <w:p w:rsidR="00000000" w:rsidDel="00000000" w:rsidP="00000000" w:rsidRDefault="00000000" w:rsidRPr="00000000" w14:paraId="00000014">
      <w:pPr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701"/>
          <w:tab w:val="left" w:leader="none" w:pos="1843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Mengingat</w:t>
        <w:tab/>
        <w:tab/>
        <w:t xml:space="preserve">    :</w:t>
        <w:tab/>
        <w:t xml:space="preserve">1. Undang-Undang …;</w:t>
      </w:r>
    </w:p>
    <w:p w:rsidR="00000000" w:rsidDel="00000000" w:rsidP="00000000" w:rsidRDefault="00000000" w:rsidRPr="00000000" w14:paraId="00000016">
      <w:pPr>
        <w:tabs>
          <w:tab w:val="left" w:leader="none" w:pos="1701"/>
          <w:tab w:val="left" w:leader="none" w:pos="1843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ab/>
        <w:tab/>
        <w:t xml:space="preserve">2. Peraturan Pemerintah …;</w:t>
      </w:r>
    </w:p>
    <w:p w:rsidR="00000000" w:rsidDel="00000000" w:rsidP="00000000" w:rsidRDefault="00000000" w:rsidRPr="00000000" w14:paraId="00000017">
      <w:pPr>
        <w:tabs>
          <w:tab w:val="left" w:leader="none" w:pos="1701"/>
          <w:tab w:val="left" w:leader="none" w:pos="1843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ab/>
        <w:tab/>
        <w:t xml:space="preserve">3. …(dan seterusnya).</w:t>
      </w:r>
    </w:p>
    <w:p w:rsidR="00000000" w:rsidDel="00000000" w:rsidP="00000000" w:rsidRDefault="00000000" w:rsidRPr="00000000" w14:paraId="00000018">
      <w:pPr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268"/>
          <w:tab w:val="left" w:leader="none" w:pos="3119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Memperhatikan    :</w:t>
        <w:tab/>
        <w:t xml:space="preserve">1. ...;</w:t>
      </w:r>
    </w:p>
    <w:p w:rsidR="00000000" w:rsidDel="00000000" w:rsidP="00000000" w:rsidRDefault="00000000" w:rsidRPr="00000000" w14:paraId="0000001A">
      <w:pPr>
        <w:tabs>
          <w:tab w:val="left" w:leader="none" w:pos="2268"/>
          <w:tab w:val="left" w:leader="none" w:pos="3119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 xml:space="preserve">2. ...;</w:t>
      </w:r>
    </w:p>
    <w:p w:rsidR="00000000" w:rsidDel="00000000" w:rsidP="00000000" w:rsidRDefault="00000000" w:rsidRPr="00000000" w14:paraId="0000001B">
      <w:pPr>
        <w:tabs>
          <w:tab w:val="left" w:leader="none" w:pos="3119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 xml:space="preserve">3. …(dan seterusnya). (jika perlu)</w:t>
      </w:r>
    </w:p>
    <w:p w:rsidR="00000000" w:rsidDel="00000000" w:rsidP="00000000" w:rsidRDefault="00000000" w:rsidRPr="00000000" w14:paraId="0000001C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MEMUTUSKAN:</w:t>
      </w:r>
    </w:p>
    <w:p w:rsidR="00000000" w:rsidDel="00000000" w:rsidP="00000000" w:rsidRDefault="00000000" w:rsidRPr="00000000" w14:paraId="0000001F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701"/>
        </w:tabs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Menetapkan</w:t>
        <w:tab/>
        <w:tab/>
        <w:t xml:space="preserve">:</w:t>
      </w:r>
    </w:p>
    <w:p w:rsidR="00000000" w:rsidDel="00000000" w:rsidP="00000000" w:rsidRDefault="00000000" w:rsidRPr="00000000" w14:paraId="00000021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KESATU</w:t>
        <w:tab/>
        <w:tab/>
        <w:t xml:space="preserve">:</w:t>
      </w:r>
    </w:p>
    <w:p w:rsidR="00000000" w:rsidDel="00000000" w:rsidP="00000000" w:rsidRDefault="00000000" w:rsidRPr="00000000" w14:paraId="00000022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KEDUA</w:t>
        <w:tab/>
        <w:tab/>
        <w:t xml:space="preserve">:</w:t>
      </w:r>
    </w:p>
    <w:p w:rsidR="00000000" w:rsidDel="00000000" w:rsidP="00000000" w:rsidRDefault="00000000" w:rsidRPr="00000000" w14:paraId="00000023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KETIGA</w:t>
        <w:tab/>
        <w:tab/>
        <w:t xml:space="preserve">:</w:t>
      </w:r>
    </w:p>
    <w:p w:rsidR="00000000" w:rsidDel="00000000" w:rsidP="00000000" w:rsidRDefault="00000000" w:rsidRPr="00000000" w14:paraId="00000024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KEEMPAT</w:t>
        <w:tab/>
        <w:tab/>
        <w:t xml:space="preserve">:</w:t>
      </w:r>
    </w:p>
    <w:p w:rsidR="00000000" w:rsidDel="00000000" w:rsidP="00000000" w:rsidRDefault="00000000" w:rsidRPr="00000000" w14:paraId="00000025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KELIMA</w:t>
        <w:tab/>
        <w:tab/>
        <w:t xml:space="preserve">:</w:t>
      </w:r>
    </w:p>
    <w:p w:rsidR="00000000" w:rsidDel="00000000" w:rsidP="00000000" w:rsidRDefault="00000000" w:rsidRPr="00000000" w14:paraId="00000026">
      <w:pPr>
        <w:ind w:left="1701" w:right="147" w:hanging="1701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(dan seterusnya)</w:t>
      </w:r>
    </w:p>
    <w:p w:rsidR="00000000" w:rsidDel="00000000" w:rsidP="00000000" w:rsidRDefault="00000000" w:rsidRPr="00000000" w14:paraId="00000027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Ditetapkan di</w:t>
        <w:tab/>
        <w:t xml:space="preserve">Ratahan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...</w:t>
      </w:r>
    </w:p>
    <w:p w:rsidR="00000000" w:rsidDel="00000000" w:rsidP="00000000" w:rsidRDefault="00000000" w:rsidRPr="00000000" w14:paraId="0000002A">
      <w:pPr>
        <w:tabs>
          <w:tab w:val="left" w:leader="none" w:pos="6096"/>
        </w:tabs>
        <w:ind w:left="4820" w:right="145" w:firstLine="0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2B">
      <w:pPr>
        <w:tabs>
          <w:tab w:val="left" w:leader="none" w:pos="6096"/>
        </w:tabs>
        <w:ind w:left="4395" w:right="145" w:firstLine="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2C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701"/>
          <w:tab w:val="left" w:leader="none" w:pos="6096"/>
        </w:tabs>
        <w:ind w:left="4395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(nama jelas tanpa gelar, huruf kapital)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115"/>
        </w:tabs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