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520"/>
          <w:tab w:val="left" w:leader="none" w:pos="2880"/>
        </w:tabs>
        <w:jc w:val="center"/>
        <w:rPr>
          <w:rFonts w:ascii="Arial" w:cs="Arial" w:eastAsia="Arial" w:hAnsi="Arial"/>
          <w:b w:val="1"/>
          <w:color w:val="26262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2520"/>
          <w:tab w:val="left" w:leader="none" w:pos="2880"/>
        </w:tabs>
        <w:jc w:val="center"/>
        <w:rPr>
          <w:rFonts w:ascii="Arial" w:cs="Arial" w:eastAsia="Arial" w:hAnsi="Arial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520"/>
          <w:tab w:val="left" w:leader="none" w:pos="2880"/>
        </w:tabs>
        <w:jc w:val="center"/>
        <w:rPr>
          <w:rFonts w:ascii="Arial" w:cs="Arial" w:eastAsia="Arial" w:hAnsi="Arial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20"/>
        <w:tblW w:w="9463.0" w:type="dxa"/>
        <w:jc w:val="left"/>
        <w:tblBorders>
          <w:bottom w:color="000000" w:space="0" w:sz="24" w:val="single"/>
        </w:tblBorders>
        <w:tblLayout w:type="fixed"/>
        <w:tblLook w:val="0000"/>
      </w:tblPr>
      <w:tblGrid>
        <w:gridCol w:w="1255"/>
        <w:gridCol w:w="8208"/>
        <w:tblGridChange w:id="0">
          <w:tblGrid>
            <w:gridCol w:w="1255"/>
            <w:gridCol w:w="8208"/>
          </w:tblGrid>
        </w:tblGridChange>
      </w:tblGrid>
      <w:tr>
        <w:trPr>
          <w:cantSplit w:val="0"/>
          <w:trHeight w:val="150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-22859</wp:posOffset>
                  </wp:positionV>
                  <wp:extent cx="990600" cy="990600"/>
                  <wp:effectExtent b="0" l="0" r="0" t="0"/>
                  <wp:wrapNone/>
                  <wp:docPr descr="C:\Users\acer\Downloads\InShot_20240321_145534638.png" id="1" name="image1.png"/>
                  <a:graphic>
                    <a:graphicData uri="http://schemas.openxmlformats.org/drawingml/2006/picture">
                      <pic:pic>
                        <pic:nvPicPr>
                          <pic:cNvPr descr="C:\Users\acer\Downloads\InShot_20240321_145534638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PEMERINTAH KABUPATEN MINAHASA TENGGARA</w:t>
            </w:r>
          </w:p>
          <w:p w:rsidR="00000000" w:rsidDel="00000000" w:rsidP="00000000" w:rsidRDefault="00000000" w:rsidRPr="00000000" w14:paraId="0000000A">
            <w:pPr>
              <w:keepNext w:val="1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SEKRETARIAT DAERAH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Jalan Soekarno, Kelurahan Lowu Satu, Kecamatan Ratahan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www.mitrakab.go.id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Email: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minahasatenggara@gmail.com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Telp/Fax: (0431) 3174679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Ratahan 95695</w:t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leader="none" w:pos="2520"/>
          <w:tab w:val="left" w:leader="none" w:pos="2880"/>
        </w:tabs>
        <w:rPr>
          <w:rFonts w:ascii="Arial" w:cs="Arial" w:eastAsia="Arial" w:hAnsi="Arial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Tempat, Tanggal Bulan dan Tahun</w:t>
      </w:r>
    </w:p>
    <w:p w:rsidR="00000000" w:rsidDel="00000000" w:rsidP="00000000" w:rsidRDefault="00000000" w:rsidRPr="00000000" w14:paraId="00000010">
      <w:pPr>
        <w:tabs>
          <w:tab w:val="left" w:leader="none" w:pos="2520"/>
          <w:tab w:val="left" w:leader="none" w:pos="2880"/>
        </w:tabs>
        <w:jc w:val="center"/>
        <w:rPr>
          <w:rFonts w:ascii="Arial" w:cs="Arial" w:eastAsia="Arial" w:hAnsi="Arial"/>
          <w:b w:val="1"/>
          <w:color w:val="2626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-142" w:tblpY="20"/>
        <w:tblW w:w="8521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6"/>
        <w:gridCol w:w="318"/>
        <w:gridCol w:w="6927"/>
        <w:tblGridChange w:id="0">
          <w:tblGrid>
            <w:gridCol w:w="1276"/>
            <w:gridCol w:w="318"/>
            <w:gridCol w:w="6927"/>
          </w:tblGrid>
        </w:tblGridChange>
      </w:tblGrid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Nomor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Sifat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Lampiran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Hal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line="312" w:lineRule="auto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tabs>
                <w:tab w:val="left" w:leader="none" w:pos="0"/>
              </w:tabs>
              <w:spacing w:line="312" w:lineRule="auto"/>
              <w:ind w:left="24" w:firstLine="0"/>
              <w:rPr>
                <w:rFonts w:ascii="Arial" w:cs="Arial" w:eastAsia="Arial" w:hAnsi="Arial"/>
                <w:b w:val="1"/>
                <w:i w:val="1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ind w:right="-14"/>
        <w:jc w:val="both"/>
        <w:rPr>
          <w:rFonts w:ascii="Arial" w:cs="Arial" w:eastAsia="Arial" w:hAnsi="Arial"/>
          <w:color w:val="26262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right="-14"/>
        <w:jc w:val="both"/>
        <w:rPr>
          <w:rFonts w:ascii="Arial" w:cs="Arial" w:eastAsia="Arial" w:hAnsi="Arial"/>
          <w:color w:val="26262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right="-354"/>
        <w:jc w:val="both"/>
        <w:rPr>
          <w:rFonts w:ascii="Arial" w:cs="Arial" w:eastAsia="Arial" w:hAnsi="Arial"/>
          <w:b w:val="1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Yth. 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right="-354"/>
        <w:jc w:val="both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di-</w:t>
      </w:r>
    </w:p>
    <w:p w:rsidR="00000000" w:rsidDel="00000000" w:rsidP="00000000" w:rsidRDefault="00000000" w:rsidRPr="00000000" w14:paraId="00000021">
      <w:pPr>
        <w:spacing w:line="276" w:lineRule="auto"/>
        <w:ind w:right="-354"/>
        <w:jc w:val="both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ab/>
        <w:t xml:space="preserve">T e m p a 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354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354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354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widowControl w:val="0"/>
        <w:ind w:left="4395" w:right="-322" w:firstLine="0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1096" w:tblpY="43"/>
        <w:tblW w:w="45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76"/>
        <w:gridCol w:w="2079"/>
        <w:tblGridChange w:id="0">
          <w:tblGrid>
            <w:gridCol w:w="2476"/>
            <w:gridCol w:w="2079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PARAF HIERARKI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Style w:val="Heading2"/>
              <w:tabs>
                <w:tab w:val="left" w:leader="none" w:pos="2552"/>
                <w:tab w:val="left" w:leader="none" w:pos="2835"/>
              </w:tabs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SEKRETARIS DAERAH </w:t>
              <w:br w:type="textWrapping"/>
              <w:t xml:space="preserve">PROV. SULUT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MOHON UNTUK DITANDATANGANI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Style w:val="Heading2"/>
              <w:tabs>
                <w:tab w:val="left" w:leader="none" w:pos="2552"/>
                <w:tab w:val="left" w:leader="none" w:pos="2835"/>
              </w:tabs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ASISTEN ADMINISTRASI UMUM SEKDA PROV. SULUT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Style w:val="Heading2"/>
              <w:tabs>
                <w:tab w:val="left" w:leader="none" w:pos="2552"/>
                <w:tab w:val="left" w:leader="none" w:pos="2835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left="4395" w:right="-322" w:firstLine="0"/>
        <w:rPr>
          <w:rFonts w:ascii="Arial" w:cs="Arial" w:eastAsia="Arial" w:hAnsi="Arial"/>
          <w:b w:val="1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SEKRETARIS DAERAH</w:t>
        <w:br w:type="textWrapping"/>
        <w:t xml:space="preserve">KABUPATEN MINAHASA TENGGARA,</w:t>
        <w:br w:type="textWrapping"/>
      </w:r>
    </w:p>
    <w:p w:rsidR="00000000" w:rsidDel="00000000" w:rsidP="00000000" w:rsidRDefault="00000000" w:rsidRPr="00000000" w14:paraId="0000002D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</w:p>
    <w:p w:rsidR="00000000" w:rsidDel="00000000" w:rsidP="00000000" w:rsidRDefault="00000000" w:rsidRPr="00000000" w14:paraId="0000002F">
      <w:pPr>
        <w:ind w:left="4395" w:right="-322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DAVID H. LALANDOS, AP, MM</w:t>
      </w:r>
    </w:p>
    <w:p w:rsidR="00000000" w:rsidDel="00000000" w:rsidP="00000000" w:rsidRDefault="00000000" w:rsidRPr="00000000" w14:paraId="00000030">
      <w:pPr>
        <w:ind w:left="4395" w:right="-322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PEMBINA UTAMA MADYA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4395" w:right="-32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NIP. 19741110 199311 1 001</w:t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-32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2" w:top="284" w:left="1701" w:right="1418" w:header="1021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mitrakab.go.id" TargetMode="External"/><Relationship Id="rId8" Type="http://schemas.openxmlformats.org/officeDocument/2006/relationships/hyperlink" Target="mailto:minahasatenggar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